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25013" w14:textId="77777777" w:rsidR="00A0341A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="Calibri" w:hAnsi="Calibri" w:cs="Calibri"/>
          <w:b/>
          <w:bCs/>
          <w:sz w:val="22"/>
          <w:szCs w:val="22"/>
        </w:rPr>
      </w:pPr>
      <w:r w:rsidRPr="00A0341A">
        <w:rPr>
          <w:rFonts w:ascii="Calibri" w:hAnsi="Calibri" w:cs="Calibri"/>
          <w:b/>
          <w:bCs/>
          <w:sz w:val="22"/>
          <w:szCs w:val="22"/>
        </w:rPr>
        <w:t>Justin Ahmad</w:t>
      </w:r>
    </w:p>
    <w:p w14:paraId="5BCAC954" w14:textId="39985101" w:rsidR="00601D04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1 Main Street</w:t>
      </w:r>
      <w:r w:rsidRPr="00A0341A">
        <w:rPr>
          <w:rFonts w:asciiTheme="majorHAnsi" w:hAnsiTheme="majorHAnsi" w:cstheme="majorHAnsi"/>
        </w:rPr>
        <w:br/>
        <w:t>New Cityland, CA 91010</w:t>
      </w:r>
      <w:r w:rsidRPr="00A0341A">
        <w:rPr>
          <w:rFonts w:asciiTheme="majorHAnsi" w:hAnsiTheme="majorHAnsi" w:cstheme="majorHAnsi"/>
        </w:rPr>
        <w:br/>
        <w:t>Cell: (555) 322-7337</w:t>
      </w:r>
      <w:r w:rsidRPr="00A0341A">
        <w:rPr>
          <w:rFonts w:asciiTheme="majorHAnsi" w:hAnsiTheme="majorHAnsi" w:cstheme="majorHAnsi"/>
        </w:rPr>
        <w:br/>
        <w:t>E-Mail:</w:t>
      </w:r>
      <w:r>
        <w:rPr>
          <w:rFonts w:asciiTheme="majorHAnsi" w:hAnsiTheme="majorHAnsi" w:cstheme="majorHAnsi"/>
        </w:rPr>
        <w:t>justin@gmail.com</w:t>
      </w:r>
    </w:p>
    <w:p w14:paraId="13424656" w14:textId="77777777" w:rsidR="00A0341A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</w:p>
    <w:p w14:paraId="0D9A81CC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  <w:b/>
          <w:bCs/>
        </w:rPr>
      </w:pPr>
      <w:r w:rsidRPr="00A0341A">
        <w:rPr>
          <w:rFonts w:asciiTheme="majorHAnsi" w:hAnsiTheme="majorHAnsi" w:cstheme="majorHAnsi"/>
          <w:b/>
          <w:bCs/>
        </w:rPr>
        <w:t>Summary</w:t>
      </w:r>
    </w:p>
    <w:p w14:paraId="7B722042" w14:textId="23685CCC" w:rsidR="00601D04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 xml:space="preserve">Efficient and organized Security Guard and surveillance professional with six years in security and safety compliance. Extensive </w:t>
      </w:r>
      <w:r w:rsidRPr="00A0341A">
        <w:rPr>
          <w:rFonts w:asciiTheme="majorHAnsi" w:hAnsiTheme="majorHAnsi" w:cstheme="majorHAnsi"/>
        </w:rPr>
        <w:t>on-the-job security guard training. Skilled in incident response, apprehension, and prosecution support.</w:t>
      </w:r>
    </w:p>
    <w:p w14:paraId="75BCB1E2" w14:textId="77777777" w:rsidR="00A0341A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</w:p>
    <w:p w14:paraId="644C8A2C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  <w:b/>
          <w:bCs/>
        </w:rPr>
      </w:pPr>
      <w:r w:rsidRPr="00A0341A">
        <w:rPr>
          <w:rFonts w:asciiTheme="majorHAnsi" w:hAnsiTheme="majorHAnsi" w:cstheme="majorHAnsi"/>
          <w:b/>
          <w:bCs/>
        </w:rPr>
        <w:t>Highlights</w:t>
      </w:r>
    </w:p>
    <w:p w14:paraId="675DA01C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Criminal law knowledge</w:t>
      </w:r>
      <w:r w:rsidRPr="00A0341A">
        <w:rPr>
          <w:rFonts w:asciiTheme="majorHAnsi" w:hAnsiTheme="majorHAnsi" w:cstheme="majorHAnsi"/>
        </w:rPr>
        <w:br/>
        <w:t>Personnel screenings</w:t>
      </w:r>
      <w:r w:rsidRPr="00A0341A">
        <w:rPr>
          <w:rFonts w:asciiTheme="majorHAnsi" w:hAnsiTheme="majorHAnsi" w:cstheme="majorHAnsi"/>
        </w:rPr>
        <w:br/>
        <w:t>Surveillance of premises</w:t>
      </w:r>
      <w:r w:rsidRPr="00A0341A">
        <w:rPr>
          <w:rFonts w:asciiTheme="majorHAnsi" w:hAnsiTheme="majorHAnsi" w:cstheme="majorHAnsi"/>
        </w:rPr>
        <w:br/>
        <w:t>Proficient with CCTV</w:t>
      </w:r>
      <w:r w:rsidRPr="00A0341A">
        <w:rPr>
          <w:rFonts w:asciiTheme="majorHAnsi" w:hAnsiTheme="majorHAnsi" w:cstheme="majorHAnsi"/>
        </w:rPr>
        <w:br/>
        <w:t>Background checks</w:t>
      </w:r>
    </w:p>
    <w:p w14:paraId="0DD4421E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Foot and vehicle patrols</w:t>
      </w:r>
      <w:r w:rsidRPr="00A0341A">
        <w:rPr>
          <w:rFonts w:asciiTheme="majorHAnsi" w:hAnsiTheme="majorHAnsi" w:cstheme="majorHAnsi"/>
        </w:rPr>
        <w:br/>
        <w:t>Documen</w:t>
      </w:r>
      <w:r w:rsidRPr="00A0341A">
        <w:rPr>
          <w:rFonts w:asciiTheme="majorHAnsi" w:hAnsiTheme="majorHAnsi" w:cstheme="majorHAnsi"/>
        </w:rPr>
        <w:t>t preparation</w:t>
      </w:r>
      <w:r w:rsidRPr="00A0341A">
        <w:rPr>
          <w:rFonts w:asciiTheme="majorHAnsi" w:hAnsiTheme="majorHAnsi" w:cstheme="majorHAnsi"/>
        </w:rPr>
        <w:br/>
        <w:t>Trial support</w:t>
      </w:r>
      <w:r w:rsidRPr="00A0341A">
        <w:rPr>
          <w:rFonts w:asciiTheme="majorHAnsi" w:hAnsiTheme="majorHAnsi" w:cstheme="majorHAnsi"/>
        </w:rPr>
        <w:br/>
        <w:t>Strong work ethic</w:t>
      </w:r>
      <w:r w:rsidRPr="00A0341A">
        <w:rPr>
          <w:rFonts w:asciiTheme="majorHAnsi" w:hAnsiTheme="majorHAnsi" w:cstheme="majorHAnsi"/>
        </w:rPr>
        <w:br/>
        <w:t>Dependable and detail-oriented</w:t>
      </w:r>
    </w:p>
    <w:p w14:paraId="22F93A9D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Experience</w:t>
      </w:r>
    </w:p>
    <w:p w14:paraId="4E4A57F9" w14:textId="6E6CB2F2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 xml:space="preserve">January </w:t>
      </w:r>
      <w:r>
        <w:rPr>
          <w:rFonts w:asciiTheme="majorHAnsi" w:hAnsiTheme="majorHAnsi" w:cstheme="majorHAnsi"/>
        </w:rPr>
        <w:t>2017</w:t>
      </w:r>
      <w:r w:rsidRPr="00A0341A">
        <w:rPr>
          <w:rFonts w:asciiTheme="majorHAnsi" w:hAnsiTheme="majorHAnsi" w:cstheme="majorHAnsi"/>
        </w:rPr>
        <w:t xml:space="preserve"> to Current</w:t>
      </w:r>
      <w:r w:rsidRPr="00A0341A">
        <w:rPr>
          <w:rFonts w:asciiTheme="majorHAnsi" w:hAnsiTheme="majorHAnsi" w:cstheme="majorHAnsi"/>
        </w:rPr>
        <w:br/>
        <w:t>Crown Pointe Mall New Cityland, CA</w:t>
      </w:r>
      <w:r w:rsidRPr="00A0341A">
        <w:rPr>
          <w:rFonts w:asciiTheme="majorHAnsi" w:hAnsiTheme="majorHAnsi" w:cstheme="majorHAnsi"/>
        </w:rPr>
        <w:br/>
        <w:t>Security Officer</w:t>
      </w:r>
    </w:p>
    <w:p w14:paraId="151DDB7A" w14:textId="0172E416" w:rsidR="00601D04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Monitor premises at night with vehicle patrol around grounds.</w:t>
      </w:r>
      <w:r w:rsidRPr="00A0341A">
        <w:rPr>
          <w:rFonts w:asciiTheme="majorHAnsi" w:hAnsiTheme="majorHAnsi" w:cstheme="majorHAnsi"/>
        </w:rPr>
        <w:br/>
        <w:t>Confront trespassers to preven</w:t>
      </w:r>
      <w:r w:rsidRPr="00A0341A">
        <w:rPr>
          <w:rFonts w:asciiTheme="majorHAnsi" w:hAnsiTheme="majorHAnsi" w:cstheme="majorHAnsi"/>
        </w:rPr>
        <w:t>t vandalism and theft.</w:t>
      </w:r>
      <w:r w:rsidRPr="00A0341A">
        <w:rPr>
          <w:rFonts w:asciiTheme="majorHAnsi" w:hAnsiTheme="majorHAnsi" w:cstheme="majorHAnsi"/>
        </w:rPr>
        <w:br/>
        <w:t>Report offenders to law enforcement and assist in investigations.</w:t>
      </w:r>
      <w:r w:rsidRPr="00A0341A">
        <w:rPr>
          <w:rFonts w:asciiTheme="majorHAnsi" w:hAnsiTheme="majorHAnsi" w:cstheme="majorHAnsi"/>
        </w:rPr>
        <w:br/>
        <w:t>Secure entrances and check for break-ins.</w:t>
      </w:r>
      <w:r w:rsidRPr="00A0341A">
        <w:rPr>
          <w:rFonts w:asciiTheme="majorHAnsi" w:hAnsiTheme="majorHAnsi" w:cstheme="majorHAnsi"/>
        </w:rPr>
        <w:br/>
        <w:t>Review CCTV recordings to check for recordings of offenses.</w:t>
      </w:r>
    </w:p>
    <w:p w14:paraId="2FA4D56B" w14:textId="77777777" w:rsidR="00A0341A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</w:p>
    <w:p w14:paraId="3C1B615C" w14:textId="0D8A096A" w:rsid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 xml:space="preserve">August </w:t>
      </w:r>
      <w:r>
        <w:rPr>
          <w:rFonts w:asciiTheme="majorHAnsi" w:hAnsiTheme="majorHAnsi" w:cstheme="majorHAnsi"/>
        </w:rPr>
        <w:t>2019</w:t>
      </w:r>
      <w:r w:rsidRPr="00A0341A">
        <w:rPr>
          <w:rFonts w:asciiTheme="majorHAnsi" w:hAnsiTheme="majorHAnsi" w:cstheme="majorHAnsi"/>
        </w:rPr>
        <w:t xml:space="preserve"> to December </w:t>
      </w:r>
      <w:r>
        <w:rPr>
          <w:rFonts w:asciiTheme="majorHAnsi" w:hAnsiTheme="majorHAnsi" w:cstheme="majorHAnsi"/>
        </w:rPr>
        <w:t>2021</w:t>
      </w:r>
      <w:r w:rsidRPr="00A0341A">
        <w:rPr>
          <w:rFonts w:asciiTheme="majorHAnsi" w:hAnsiTheme="majorHAnsi" w:cstheme="majorHAnsi"/>
        </w:rPr>
        <w:br/>
        <w:t>Northgate Mall Kendall, KY</w:t>
      </w:r>
    </w:p>
    <w:p w14:paraId="3579A000" w14:textId="630118A5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  <w:b/>
          <w:bCs/>
        </w:rPr>
      </w:pPr>
      <w:r w:rsidRPr="00A0341A">
        <w:rPr>
          <w:rFonts w:asciiTheme="majorHAnsi" w:hAnsiTheme="majorHAnsi" w:cstheme="majorHAnsi"/>
        </w:rPr>
        <w:br/>
      </w:r>
      <w:r w:rsidRPr="00A0341A">
        <w:rPr>
          <w:rFonts w:asciiTheme="majorHAnsi" w:hAnsiTheme="majorHAnsi" w:cstheme="majorHAnsi"/>
          <w:b/>
          <w:bCs/>
        </w:rPr>
        <w:t xml:space="preserve">Security </w:t>
      </w:r>
      <w:r w:rsidRPr="00A0341A">
        <w:rPr>
          <w:rFonts w:asciiTheme="majorHAnsi" w:hAnsiTheme="majorHAnsi" w:cstheme="majorHAnsi"/>
          <w:b/>
          <w:bCs/>
        </w:rPr>
        <w:t>Guard</w:t>
      </w:r>
    </w:p>
    <w:p w14:paraId="15FC012F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Continuously patrolled mall common areas to provide visible deterrent to infractions.</w:t>
      </w:r>
      <w:r w:rsidRPr="00A0341A">
        <w:rPr>
          <w:rFonts w:asciiTheme="majorHAnsi" w:hAnsiTheme="majorHAnsi" w:cstheme="majorHAnsi"/>
        </w:rPr>
        <w:br/>
        <w:t>Responded to requests for assistance at mall retailers.</w:t>
      </w:r>
      <w:r w:rsidRPr="00A0341A">
        <w:rPr>
          <w:rFonts w:asciiTheme="majorHAnsi" w:hAnsiTheme="majorHAnsi" w:cstheme="majorHAnsi"/>
        </w:rPr>
        <w:br/>
        <w:t>Coordinated collection of security tapes and documentation to support law enforcement.</w:t>
      </w:r>
      <w:r w:rsidRPr="00A0341A">
        <w:rPr>
          <w:rFonts w:asciiTheme="majorHAnsi" w:hAnsiTheme="majorHAnsi" w:cstheme="majorHAnsi"/>
        </w:rPr>
        <w:br/>
        <w:t xml:space="preserve">Pursued offenders on </w:t>
      </w:r>
      <w:r w:rsidRPr="00A0341A">
        <w:rPr>
          <w:rFonts w:asciiTheme="majorHAnsi" w:hAnsiTheme="majorHAnsi" w:cstheme="majorHAnsi"/>
        </w:rPr>
        <w:t>mall property and enlist local law enforcement for apprehension.</w:t>
      </w:r>
      <w:r w:rsidRPr="00A0341A">
        <w:rPr>
          <w:rFonts w:asciiTheme="majorHAnsi" w:hAnsiTheme="majorHAnsi" w:cstheme="majorHAnsi"/>
        </w:rPr>
        <w:br/>
        <w:t xml:space="preserve">Answered questions from patrons and promptly attended to medical emergencies on mall </w:t>
      </w:r>
      <w:r w:rsidRPr="00A0341A">
        <w:rPr>
          <w:rFonts w:asciiTheme="majorHAnsi" w:hAnsiTheme="majorHAnsi" w:cstheme="majorHAnsi"/>
        </w:rPr>
        <w:lastRenderedPageBreak/>
        <w:t>premises.</w:t>
      </w:r>
    </w:p>
    <w:p w14:paraId="7FC6321A" w14:textId="38308B39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 xml:space="preserve">March </w:t>
      </w:r>
      <w:r>
        <w:rPr>
          <w:rFonts w:asciiTheme="majorHAnsi" w:hAnsiTheme="majorHAnsi" w:cstheme="majorHAnsi"/>
        </w:rPr>
        <w:t>2018</w:t>
      </w:r>
      <w:r w:rsidRPr="00A0341A">
        <w:rPr>
          <w:rFonts w:asciiTheme="majorHAnsi" w:hAnsiTheme="majorHAnsi" w:cstheme="majorHAnsi"/>
        </w:rPr>
        <w:t xml:space="preserve"> to July </w:t>
      </w:r>
      <w:r>
        <w:rPr>
          <w:rFonts w:asciiTheme="majorHAnsi" w:hAnsiTheme="majorHAnsi" w:cstheme="majorHAnsi"/>
        </w:rPr>
        <w:t>2019</w:t>
      </w:r>
      <w:r w:rsidRPr="00A0341A">
        <w:rPr>
          <w:rFonts w:asciiTheme="majorHAnsi" w:hAnsiTheme="majorHAnsi" w:cstheme="majorHAnsi"/>
        </w:rPr>
        <w:br/>
        <w:t>Masterson Department Store Kendall, GA</w:t>
      </w:r>
      <w:r w:rsidRPr="00A0341A">
        <w:rPr>
          <w:rFonts w:asciiTheme="majorHAnsi" w:hAnsiTheme="majorHAnsi" w:cstheme="majorHAnsi"/>
        </w:rPr>
        <w:br/>
        <w:t>Security Guard</w:t>
      </w:r>
    </w:p>
    <w:p w14:paraId="717CFAF7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Conducted investig</w:t>
      </w:r>
      <w:r w:rsidRPr="00A0341A">
        <w:rPr>
          <w:rFonts w:asciiTheme="majorHAnsi" w:hAnsiTheme="majorHAnsi" w:cstheme="majorHAnsi"/>
        </w:rPr>
        <w:t>ations of suspected incidents of external fraud, employee theft, and embezzlement.</w:t>
      </w:r>
      <w:r w:rsidRPr="00A0341A">
        <w:rPr>
          <w:rFonts w:asciiTheme="majorHAnsi" w:hAnsiTheme="majorHAnsi" w:cstheme="majorHAnsi"/>
        </w:rPr>
        <w:br/>
        <w:t>Reported all incidents, accidents, and medical emergencies to law enforcement.</w:t>
      </w:r>
      <w:r w:rsidRPr="00A0341A">
        <w:rPr>
          <w:rFonts w:asciiTheme="majorHAnsi" w:hAnsiTheme="majorHAnsi" w:cstheme="majorHAnsi"/>
        </w:rPr>
        <w:br/>
        <w:t>Investigated reports of theft, alarms, and general disturbances.</w:t>
      </w:r>
      <w:r w:rsidRPr="00A0341A">
        <w:rPr>
          <w:rFonts w:asciiTheme="majorHAnsi" w:hAnsiTheme="majorHAnsi" w:cstheme="majorHAnsi"/>
        </w:rPr>
        <w:br/>
        <w:t>Checked passes and credential</w:t>
      </w:r>
      <w:r w:rsidRPr="00A0341A">
        <w:rPr>
          <w:rFonts w:asciiTheme="majorHAnsi" w:hAnsiTheme="majorHAnsi" w:cstheme="majorHAnsi"/>
        </w:rPr>
        <w:t>s of persons seeking to enter the office and storage areas of property.</w:t>
      </w:r>
      <w:r w:rsidRPr="00A0341A">
        <w:rPr>
          <w:rFonts w:asciiTheme="majorHAnsi" w:hAnsiTheme="majorHAnsi" w:cstheme="majorHAnsi"/>
        </w:rPr>
        <w:br/>
        <w:t>Ran background checks of individuals seeking employment to obtain data on character, financial status, and personal history.</w:t>
      </w:r>
    </w:p>
    <w:p w14:paraId="62B4C8BE" w14:textId="77777777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Certifications</w:t>
      </w:r>
    </w:p>
    <w:p w14:paraId="4C861A55" w14:textId="0C386D94" w:rsidR="00601D04" w:rsidRPr="00A0341A" w:rsidRDefault="00A0341A">
      <w:pPr>
        <w:pStyle w:val="TextBody"/>
        <w:pBdr>
          <w:top w:val="nil"/>
          <w:left w:val="nil"/>
          <w:bottom w:val="nil"/>
          <w:right w:val="nil"/>
        </w:pBdr>
        <w:spacing w:after="0"/>
        <w:rPr>
          <w:rFonts w:asciiTheme="majorHAnsi" w:hAnsiTheme="majorHAnsi" w:cstheme="majorHAnsi"/>
        </w:rPr>
      </w:pPr>
      <w:r w:rsidRPr="00A0341A">
        <w:rPr>
          <w:rFonts w:asciiTheme="majorHAnsi" w:hAnsiTheme="majorHAnsi" w:cstheme="majorHAnsi"/>
        </w:rPr>
        <w:t>Licensed Security Guard, State of California</w:t>
      </w:r>
      <w:r w:rsidRPr="00A0341A">
        <w:rPr>
          <w:rFonts w:asciiTheme="majorHAnsi" w:hAnsiTheme="majorHAnsi" w:cstheme="majorHAnsi"/>
        </w:rPr>
        <w:t>–</w:t>
      </w:r>
      <w:r>
        <w:rPr>
          <w:rFonts w:asciiTheme="majorHAnsi" w:hAnsiTheme="majorHAnsi" w:cstheme="majorHAnsi"/>
        </w:rPr>
        <w:t>2017</w:t>
      </w:r>
      <w:r w:rsidRPr="00A0341A">
        <w:rPr>
          <w:rFonts w:asciiTheme="majorHAnsi" w:hAnsiTheme="majorHAnsi" w:cstheme="majorHAnsi"/>
        </w:rPr>
        <w:t>-Present</w:t>
      </w:r>
      <w:r w:rsidRPr="00A0341A">
        <w:rPr>
          <w:rFonts w:asciiTheme="majorHAnsi" w:hAnsiTheme="majorHAnsi" w:cstheme="majorHAnsi"/>
        </w:rPr>
        <w:br/>
        <w:t>CPR and First-Aid Certifications</w:t>
      </w:r>
    </w:p>
    <w:p w14:paraId="4FAD0BA4" w14:textId="77777777" w:rsidR="00601D04" w:rsidRPr="00A0341A" w:rsidRDefault="00601D04">
      <w:pPr>
        <w:pStyle w:val="TextBody"/>
        <w:spacing w:after="0"/>
        <w:rPr>
          <w:rFonts w:asciiTheme="majorHAnsi" w:hAnsiTheme="majorHAnsi" w:cstheme="majorHAnsi"/>
        </w:rPr>
      </w:pPr>
    </w:p>
    <w:p w14:paraId="3CA46779" w14:textId="77777777" w:rsidR="00601D04" w:rsidRPr="00A0341A" w:rsidRDefault="00601D04">
      <w:pPr>
        <w:rPr>
          <w:rFonts w:asciiTheme="majorHAnsi" w:hAnsiTheme="majorHAnsi" w:cstheme="majorHAnsi"/>
        </w:rPr>
      </w:pPr>
    </w:p>
    <w:sectPr w:rsidR="00601D04" w:rsidRPr="00A0341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D04"/>
    <w:rsid w:val="00601D04"/>
    <w:rsid w:val="00A0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65F1A"/>
  <w15:docId w15:val="{87499500-E8FA-4D08-AC63-F042B1EB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A034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4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2017-04-28T17:59:00Z</dcterms:created>
  <dcterms:modified xsi:type="dcterms:W3CDTF">2021-03-20T06:22:00Z</dcterms:modified>
  <dc:language>en-IN</dc:language>
</cp:coreProperties>
</file>